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6B" w:rsidRDefault="0064796B" w:rsidP="0064796B">
      <w:pPr>
        <w:tabs>
          <w:tab w:val="left" w:pos="851"/>
        </w:tabs>
        <w:rPr>
          <w:szCs w:val="24"/>
          <w:lang w:eastAsia="ru-RU"/>
        </w:rPr>
      </w:pPr>
      <w:r>
        <w:rPr>
          <w:szCs w:val="24"/>
          <w:lang w:eastAsia="ru-RU"/>
        </w:rPr>
        <w:t>Nevyriausybinių organizacijų ir bendruomeninės</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Veiklos stiprinimo 2017-2019 metų veiksmų plano</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 xml:space="preserve">Įgyvendinimo 2,3 priemonės “Remti bendruomeninę </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Veiklą savivaldybėse“ įgyvendinimo Rokiškio rajono</w:t>
      </w:r>
    </w:p>
    <w:p w:rsidR="0064796B" w:rsidRDefault="0064796B" w:rsidP="0064796B">
      <w:pPr>
        <w:tabs>
          <w:tab w:val="left" w:pos="851"/>
        </w:tabs>
        <w:rPr>
          <w:szCs w:val="24"/>
          <w:lang w:eastAsia="ru-RU"/>
        </w:rPr>
      </w:pPr>
      <w:r>
        <w:rPr>
          <w:szCs w:val="24"/>
          <w:lang w:eastAsia="ru-RU"/>
        </w:rPr>
        <w:tab/>
      </w:r>
      <w:r>
        <w:rPr>
          <w:szCs w:val="24"/>
          <w:lang w:eastAsia="ru-RU"/>
        </w:rPr>
        <w:tab/>
      </w:r>
      <w:r>
        <w:rPr>
          <w:szCs w:val="24"/>
          <w:lang w:eastAsia="ru-RU"/>
        </w:rPr>
        <w:tab/>
      </w:r>
      <w:r>
        <w:rPr>
          <w:szCs w:val="24"/>
          <w:lang w:eastAsia="ru-RU"/>
        </w:rPr>
        <w:tab/>
        <w:t>Savivaldybėje aprašo priedas Nr.1</w:t>
      </w: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tabs>
          <w:tab w:val="left" w:pos="851"/>
        </w:tabs>
        <w:rPr>
          <w:szCs w:val="24"/>
          <w:lang w:eastAsia="ru-RU"/>
        </w:rPr>
      </w:pPr>
    </w:p>
    <w:p w:rsidR="0064796B" w:rsidRDefault="0064796B" w:rsidP="0064796B">
      <w:pPr>
        <w:jc w:val="both"/>
        <w:rPr>
          <w:rFonts w:eastAsia="Calibri"/>
          <w:szCs w:val="24"/>
        </w:rPr>
      </w:pPr>
    </w:p>
    <w:p w:rsidR="0064796B" w:rsidRDefault="0064796B" w:rsidP="0064796B">
      <w:pPr>
        <w:jc w:val="center"/>
        <w:rPr>
          <w:rFonts w:eastAsia="Calibri"/>
          <w:b/>
          <w:szCs w:val="24"/>
        </w:rPr>
      </w:pPr>
      <w:r>
        <w:rPr>
          <w:rFonts w:eastAsia="Calibri"/>
          <w:b/>
          <w:szCs w:val="24"/>
        </w:rPr>
        <w:t>(Pavyzdinė paraiškos forma)</w:t>
      </w:r>
    </w:p>
    <w:p w:rsidR="0064796B" w:rsidRDefault="0064796B" w:rsidP="0064796B">
      <w:pPr>
        <w:jc w:val="center"/>
        <w:rPr>
          <w:rFonts w:eastAsia="Calibri"/>
          <w:b/>
          <w:szCs w:val="24"/>
        </w:rPr>
      </w:pPr>
    </w:p>
    <w:p w:rsidR="0064796B" w:rsidRDefault="0064796B" w:rsidP="0064796B">
      <w:pPr>
        <w:overflowPunct w:val="0"/>
        <w:jc w:val="center"/>
        <w:textAlignment w:val="baseline"/>
        <w:rPr>
          <w:bCs/>
          <w:szCs w:val="24"/>
        </w:rPr>
      </w:pPr>
      <w:r>
        <w:rPr>
          <w:bCs/>
          <w:szCs w:val="24"/>
        </w:rPr>
        <w:t>________________________________________________________________</w:t>
      </w:r>
    </w:p>
    <w:p w:rsidR="0064796B" w:rsidRDefault="0064796B" w:rsidP="0064796B">
      <w:pPr>
        <w:overflowPunct w:val="0"/>
        <w:jc w:val="center"/>
        <w:textAlignment w:val="baseline"/>
        <w:rPr>
          <w:bCs/>
          <w:szCs w:val="24"/>
        </w:rPr>
      </w:pPr>
      <w:r>
        <w:rPr>
          <w:bCs/>
          <w:szCs w:val="24"/>
        </w:rPr>
        <w:t>(paraišką teikiančios organizacijos pavadinimas)</w:t>
      </w:r>
    </w:p>
    <w:p w:rsidR="0064796B" w:rsidRDefault="0064796B" w:rsidP="0064796B">
      <w:pPr>
        <w:overflowPunct w:val="0"/>
        <w:jc w:val="center"/>
        <w:textAlignment w:val="baseline"/>
        <w:rPr>
          <w:bCs/>
          <w:szCs w:val="24"/>
        </w:rPr>
      </w:pPr>
      <w:r>
        <w:rPr>
          <w:bCs/>
          <w:szCs w:val="24"/>
        </w:rPr>
        <w:t>________________________________________________________________</w:t>
      </w:r>
    </w:p>
    <w:p w:rsidR="0064796B" w:rsidRDefault="0064796B" w:rsidP="0064796B">
      <w:pPr>
        <w:overflowPunct w:val="0"/>
        <w:jc w:val="center"/>
        <w:textAlignment w:val="baseline"/>
        <w:rPr>
          <w:bCs/>
          <w:szCs w:val="24"/>
        </w:rPr>
      </w:pPr>
      <w:r>
        <w:rPr>
          <w:bCs/>
          <w:szCs w:val="24"/>
        </w:rPr>
        <w:t>(juridinio asmens kodas, adresas, tel. nr., el. paštas)</w:t>
      </w: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rPr>
          <w:rFonts w:eastAsia="Calibri"/>
          <w:bCs/>
          <w:szCs w:val="24"/>
        </w:rPr>
      </w:pPr>
      <w:r>
        <w:rPr>
          <w:rFonts w:eastAsia="Calibri"/>
          <w:bCs/>
          <w:szCs w:val="24"/>
        </w:rPr>
        <w:t>Rokiškio rajono savivaldybės administracijai</w:t>
      </w:r>
    </w:p>
    <w:p w:rsidR="0064796B" w:rsidRDefault="0064796B" w:rsidP="0064796B">
      <w:pPr>
        <w:rPr>
          <w:rFonts w:eastAsia="Calibri"/>
          <w:szCs w:val="24"/>
        </w:rPr>
      </w:pPr>
    </w:p>
    <w:p w:rsidR="0064796B" w:rsidRDefault="0064796B" w:rsidP="0064796B">
      <w:pPr>
        <w:rPr>
          <w:rFonts w:eastAsia="Calibri"/>
          <w:szCs w:val="24"/>
        </w:rPr>
      </w:pPr>
    </w:p>
    <w:p w:rsidR="0064796B" w:rsidRDefault="0064796B" w:rsidP="0064796B">
      <w:pPr>
        <w:jc w:val="center"/>
        <w:rPr>
          <w:rFonts w:eastAsia="Calibri"/>
          <w:sz w:val="28"/>
          <w:szCs w:val="28"/>
        </w:rPr>
      </w:pPr>
      <w:r>
        <w:rPr>
          <w:rFonts w:eastAsia="Calibri"/>
          <w:b/>
          <w:sz w:val="28"/>
          <w:szCs w:val="28"/>
        </w:rPr>
        <w:t>_____ m. nevyriausybinių organizacijų ir bendruomeninės veiklos stiprinimo 2017–2019 metų veiksmų plano įgyvendinimo 2.3 priemonės „Remti bendruomeninę veiklą savivaldybėse“ įgyvendinimo konkurso paraiška</w:t>
      </w:r>
    </w:p>
    <w:p w:rsidR="0064796B" w:rsidRDefault="0064796B" w:rsidP="0064796B">
      <w:pPr>
        <w:jc w:val="center"/>
        <w:rPr>
          <w:rFonts w:eastAsia="Calibri"/>
          <w:szCs w:val="24"/>
        </w:rPr>
      </w:pPr>
      <w:r>
        <w:rPr>
          <w:rFonts w:eastAsia="Calibri"/>
          <w:szCs w:val="24"/>
        </w:rPr>
        <w:t>_______________ Nr. __________</w:t>
      </w:r>
    </w:p>
    <w:p w:rsidR="0064796B" w:rsidRDefault="0064796B" w:rsidP="0064796B">
      <w:pPr>
        <w:ind w:left="2160" w:firstLine="1658"/>
        <w:rPr>
          <w:rFonts w:eastAsia="Calibri"/>
          <w:szCs w:val="24"/>
        </w:rPr>
      </w:pPr>
      <w:r>
        <w:rPr>
          <w:rFonts w:eastAsia="Calibri"/>
          <w:szCs w:val="24"/>
        </w:rPr>
        <w:t>(data)</w:t>
      </w:r>
    </w:p>
    <w:p w:rsidR="0064796B" w:rsidRDefault="0064796B" w:rsidP="0064796B">
      <w:pPr>
        <w:jc w:val="both"/>
        <w:rPr>
          <w:rFonts w:eastAsia="Calibri"/>
          <w:szCs w:val="24"/>
          <w:u w:val="single"/>
        </w:rPr>
      </w:pPr>
    </w:p>
    <w:p w:rsidR="0064796B" w:rsidRDefault="0064796B" w:rsidP="0064796B">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1.1. Pareiškėjo pavadinimas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1.2. Pareiškėjo teisinė forma</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ind w:right="180"/>
              <w:jc w:val="both"/>
              <w:rPr>
                <w:rFonts w:eastAsia="Calibri"/>
                <w:szCs w:val="24"/>
              </w:rPr>
            </w:pPr>
            <w:r>
              <w:rPr>
                <w:rFonts w:eastAsia="Calibri"/>
                <w:szCs w:val="24"/>
              </w:rPr>
              <w:t>1.3. Juridinio asmens kodas</w:t>
            </w:r>
          </w:p>
          <w:p w:rsidR="0064796B" w:rsidRDefault="0064796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tcPr>
          <w:p w:rsidR="0064796B" w:rsidRDefault="0064796B">
            <w:pPr>
              <w:ind w:right="180"/>
              <w:jc w:val="both"/>
              <w:rPr>
                <w:rFonts w:eastAsia="Calibri"/>
                <w:szCs w:val="24"/>
              </w:rPr>
            </w:pPr>
            <w:r>
              <w:rPr>
                <w:rFonts w:eastAsia="Calibri"/>
                <w:szCs w:val="24"/>
              </w:rPr>
              <w:t xml:space="preserve">1.4. Narių skaičius </w:t>
            </w:r>
          </w:p>
          <w:p w:rsidR="0064796B" w:rsidRDefault="0064796B">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 xml:space="preserve">1.5. Pareiškėjo vadovas </w:t>
            </w:r>
          </w:p>
          <w:p w:rsidR="0064796B" w:rsidRDefault="0064796B">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1.6. Kontaktinis asmuo / projekto vadovas</w:t>
            </w:r>
          </w:p>
          <w:p w:rsidR="0064796B" w:rsidRDefault="0064796B">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8" w:type="dxa"/>
            <w:tcBorders>
              <w:top w:val="single" w:sz="4" w:space="0" w:color="00000A"/>
              <w:left w:val="single" w:sz="4" w:space="0" w:color="00000A"/>
              <w:bottom w:val="single" w:sz="4" w:space="0" w:color="00000A"/>
              <w:right w:val="single" w:sz="4" w:space="0" w:color="00000A"/>
            </w:tcBorders>
            <w:hideMark/>
          </w:tcPr>
          <w:p w:rsidR="0064796B" w:rsidRDefault="0064796B">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lastRenderedPageBreak/>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4796B" w:rsidTr="0064796B">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2.1. Projekto pavadinimas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2.2. Projektui įgyvendinti prašoma suma (eurais)</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70"/>
        </w:trPr>
        <w:tc>
          <w:tcPr>
            <w:tcW w:w="4927"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r>
              <w:rPr>
                <w:rFonts w:eastAsia="Calibri"/>
                <w:szCs w:val="24"/>
              </w:rPr>
              <w:t>2.3. Projekto įgyvendinimo trukmė, projekto vykdymo vieta</w:t>
            </w:r>
          </w:p>
          <w:p w:rsidR="0064796B" w:rsidRDefault="0064796B">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2.4. Projekto partneriai (jei yra), jų kontaktai</w:t>
            </w:r>
          </w:p>
        </w:tc>
        <w:tc>
          <w:tcPr>
            <w:tcW w:w="4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3. PROJEKTO APRAŠYMAS</w:t>
      </w:r>
    </w:p>
    <w:p w:rsidR="0064796B" w:rsidRDefault="0064796B" w:rsidP="0064796B">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numatytą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rFonts w:eastAsia="Calibri"/>
          <w:szCs w:val="24"/>
        </w:rPr>
      </w:pPr>
      <w:r>
        <w:rPr>
          <w:rFonts w:eastAsia="Calibri"/>
          <w:szCs w:val="24"/>
        </w:rPr>
        <w:t xml:space="preserve">3.5. Projekto atitiktis išplėstinės </w:t>
      </w:r>
      <w:proofErr w:type="spellStart"/>
      <w:r>
        <w:rPr>
          <w:rFonts w:eastAsia="Calibri"/>
          <w:szCs w:val="24"/>
        </w:rPr>
        <w:t>seniūnaičių</w:t>
      </w:r>
      <w:proofErr w:type="spellEnd"/>
      <w:r>
        <w:rPr>
          <w:rFonts w:eastAsia="Calibri"/>
          <w:szCs w:val="24"/>
        </w:rPr>
        <w:t xml:space="preserve">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rPr>
          <w:color w:val="00000A"/>
        </w:rPr>
      </w:pPr>
    </w:p>
    <w:p w:rsidR="0064796B" w:rsidRDefault="0064796B" w:rsidP="0064796B">
      <w:pPr>
        <w:jc w:val="both"/>
        <w:rPr>
          <w:i/>
        </w:rPr>
      </w:pPr>
      <w:r>
        <w:t xml:space="preserve">3.6. Papildomų balų skyrimas </w:t>
      </w:r>
      <w:r>
        <w:rPr>
          <w:i/>
        </w:rPr>
        <w:t>(jei pareiškėjas atitinka kriterijų (-</w:t>
      </w:r>
      <w:proofErr w:type="spellStart"/>
      <w:r>
        <w:rPr>
          <w:i/>
        </w:rPr>
        <w:t>us</w:t>
      </w:r>
      <w:proofErr w:type="spellEnd"/>
      <w:r>
        <w:rPr>
          <w:i/>
        </w:rPr>
        <w:t>), nurodytą (-</w:t>
      </w:r>
      <w:proofErr w:type="spellStart"/>
      <w:r>
        <w:rPr>
          <w:i/>
        </w:rPr>
        <w:t>us</w:t>
      </w:r>
      <w:proofErr w:type="spellEnd"/>
      <w:r>
        <w:rPr>
          <w:i/>
        </w:rPr>
        <w:t xml:space="preserve">)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w:t>
      </w:r>
      <w:proofErr w:type="spellStart"/>
      <w:r>
        <w:rPr>
          <w:rFonts w:eastAsia="Calibri"/>
          <w:i/>
          <w:szCs w:val="24"/>
        </w:rPr>
        <w:t>iuos</w:t>
      </w:r>
      <w:proofErr w:type="spellEnd"/>
      <w:r>
        <w:rPr>
          <w:rFonts w:eastAsia="Calibri"/>
          <w:i/>
          <w:szCs w:val="24"/>
        </w:rPr>
        <w:t>)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64796B" w:rsidTr="0064796B">
        <w:trPr>
          <w:trHeight w:val="1194"/>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Pažymėti, kurį iš įvardytų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64796B" w:rsidRDefault="0064796B">
            <w:pPr>
              <w:rPr>
                <w:b/>
                <w:sz w:val="20"/>
              </w:rPr>
            </w:pPr>
            <w:r>
              <w:rPr>
                <w:b/>
                <w:sz w:val="20"/>
              </w:rPr>
              <w:t>Pagrindimas</w:t>
            </w:r>
          </w:p>
        </w:tc>
      </w:tr>
      <w:tr w:rsidR="0064796B" w:rsidTr="0064796B">
        <w:trPr>
          <w:trHeight w:val="592"/>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2071"/>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lastRenderedPageBreak/>
              <w:t>Bendruomeninė organizacija yra sudariusi partnerystės sutartį su bent vienu partneriu, t. y. kita nevyriausybine organizacija ar religine bendruomene ir bendrija</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887"/>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1184"/>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sz w:val="20"/>
              </w:rPr>
              <w:t>Projektu siekiama padėti įvairią socialinę atskirtį patiriantiems asmenims</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r w:rsidR="0064796B" w:rsidTr="0064796B">
        <w:trPr>
          <w:trHeight w:val="605"/>
        </w:trPr>
        <w:tc>
          <w:tcPr>
            <w:tcW w:w="3610" w:type="dxa"/>
            <w:tcBorders>
              <w:top w:val="single" w:sz="4" w:space="0" w:color="auto"/>
              <w:left w:val="single" w:sz="4" w:space="0" w:color="auto"/>
              <w:bottom w:val="single" w:sz="4" w:space="0" w:color="auto"/>
              <w:right w:val="single" w:sz="4" w:space="0" w:color="auto"/>
            </w:tcBorders>
            <w:hideMark/>
          </w:tcPr>
          <w:p w:rsidR="0064796B" w:rsidRDefault="0064796B">
            <w:pPr>
              <w:rPr>
                <w:sz w:val="20"/>
              </w:rPr>
            </w:pPr>
            <w:r>
              <w:rPr>
                <w:color w:val="000000"/>
                <w:sz w:val="20"/>
              </w:rPr>
              <w:t>Į projekto veiklų įgyvendinimą įtraukiami jauni žmonės (14–29 m.)</w:t>
            </w:r>
          </w:p>
        </w:tc>
        <w:tc>
          <w:tcPr>
            <w:tcW w:w="3382"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c>
          <w:tcPr>
            <w:tcW w:w="2415" w:type="dxa"/>
            <w:tcBorders>
              <w:top w:val="single" w:sz="4" w:space="0" w:color="auto"/>
              <w:left w:val="single" w:sz="4" w:space="0" w:color="auto"/>
              <w:bottom w:val="single" w:sz="4" w:space="0" w:color="auto"/>
              <w:right w:val="single" w:sz="4" w:space="0" w:color="auto"/>
            </w:tcBorders>
          </w:tcPr>
          <w:p w:rsidR="0064796B" w:rsidRDefault="0064796B">
            <w:pPr>
              <w:rPr>
                <w:sz w:val="20"/>
              </w:rPr>
            </w:pPr>
          </w:p>
        </w:tc>
      </w:tr>
    </w:tbl>
    <w:p w:rsidR="0064796B" w:rsidRDefault="0064796B" w:rsidP="0064796B">
      <w:pPr>
        <w:rPr>
          <w:color w:val="00000A"/>
        </w:rPr>
      </w:pPr>
    </w:p>
    <w:p w:rsidR="0064796B" w:rsidRDefault="0064796B" w:rsidP="0064796B">
      <w:pPr>
        <w:jc w:val="both"/>
        <w:rPr>
          <w:rFonts w:eastAsia="Calibri"/>
          <w:i/>
          <w:szCs w:val="24"/>
        </w:rPr>
      </w:pPr>
      <w:r>
        <w:rPr>
          <w:rFonts w:eastAsia="Calibri"/>
          <w:szCs w:val="24"/>
        </w:rPr>
        <w:t xml:space="preserve">3.7. Laukiami rezultatai ir nauda tikslinei grupei įgyvendinus projektą </w:t>
      </w:r>
      <w:r>
        <w:rPr>
          <w:rFonts w:eastAsia="Calibri"/>
          <w:i/>
          <w:szCs w:val="24"/>
        </w:rPr>
        <w:t>(aprašyti, ką norima pasiekti įgyvendinant projekte numatytas veiklas bei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4. PROJEKTO VEIKLŲ ĮGYVENDINIMO PLANAS</w:t>
      </w:r>
    </w:p>
    <w:tbl>
      <w:tblPr>
        <w:tblW w:w="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6"/>
        <w:gridCol w:w="1926"/>
        <w:gridCol w:w="1476"/>
        <w:gridCol w:w="1559"/>
        <w:gridCol w:w="3390"/>
      </w:tblGrid>
      <w:tr w:rsidR="0064796B" w:rsidTr="0064796B">
        <w:trPr>
          <w:trHeight w:val="1808"/>
        </w:trPr>
        <w:tc>
          <w:tcPr>
            <w:tcW w:w="152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p w:rsidR="0064796B" w:rsidRDefault="0064796B">
            <w:pPr>
              <w:jc w:val="center"/>
              <w:rPr>
                <w:rFonts w:eastAsia="Calibri"/>
                <w:szCs w:val="24"/>
              </w:rPr>
            </w:pPr>
          </w:p>
          <w:p w:rsidR="0064796B" w:rsidRDefault="0064796B">
            <w:pPr>
              <w:jc w:val="center"/>
              <w:rPr>
                <w:rFonts w:eastAsia="Calibri"/>
                <w:szCs w:val="24"/>
              </w:rPr>
            </w:pPr>
            <w:r>
              <w:rPr>
                <w:rFonts w:eastAsia="Calibri"/>
                <w:szCs w:val="24"/>
              </w:rPr>
              <w:t xml:space="preserve">Veiklos </w:t>
            </w:r>
          </w:p>
          <w:p w:rsidR="0064796B" w:rsidRDefault="0064796B">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Planuojama vykdymo vieta</w:t>
            </w:r>
          </w:p>
        </w:tc>
        <w:tc>
          <w:tcPr>
            <w:tcW w:w="155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p w:rsidR="0064796B" w:rsidRDefault="0064796B">
            <w:pPr>
              <w:jc w:val="center"/>
              <w:rPr>
                <w:rFonts w:eastAsia="Calibri"/>
                <w:szCs w:val="24"/>
              </w:rPr>
            </w:pPr>
            <w:r>
              <w:rPr>
                <w:rFonts w:eastAsia="Calibri"/>
                <w:szCs w:val="24"/>
              </w:rPr>
              <w:t>Planuojamos veiklos atsakingas (-i) vykdytojas (-ai)</w:t>
            </w:r>
          </w:p>
        </w:tc>
        <w:tc>
          <w:tcPr>
            <w:tcW w:w="3390"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64796B" w:rsidTr="0064796B">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r w:rsidR="0064796B" w:rsidTr="0064796B">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5. DETALI PROJEKTO ĮGYVENDINIMO SĄMATA</w:t>
      </w: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6"/>
        <w:gridCol w:w="3268"/>
        <w:gridCol w:w="1276"/>
        <w:gridCol w:w="1237"/>
        <w:gridCol w:w="1742"/>
        <w:gridCol w:w="1702"/>
      </w:tblGrid>
      <w:tr w:rsidR="0064796B" w:rsidTr="0064796B">
        <w:tc>
          <w:tcPr>
            <w:tcW w:w="80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Eil. Nr.</w:t>
            </w:r>
          </w:p>
        </w:tc>
        <w:tc>
          <w:tcPr>
            <w:tcW w:w="3268"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Išlaidų rūšis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Matavimo vieneto pav.</w:t>
            </w:r>
          </w:p>
        </w:tc>
        <w:tc>
          <w:tcPr>
            <w:tcW w:w="1237"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Kiekis</w:t>
            </w:r>
          </w:p>
        </w:tc>
        <w:tc>
          <w:tcPr>
            <w:tcW w:w="1742"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Vieneto kaina,</w:t>
            </w:r>
          </w:p>
          <w:p w:rsidR="0064796B" w:rsidRDefault="0064796B">
            <w:pPr>
              <w:jc w:val="center"/>
              <w:rPr>
                <w:rFonts w:eastAsia="Calibri"/>
                <w:szCs w:val="24"/>
              </w:rPr>
            </w:pPr>
            <w:proofErr w:type="spellStart"/>
            <w:r>
              <w:rPr>
                <w:rFonts w:eastAsia="Calibri"/>
                <w:szCs w:val="24"/>
              </w:rPr>
              <w:t>Eur</w:t>
            </w:r>
            <w:proofErr w:type="spellEnd"/>
          </w:p>
        </w:tc>
        <w:tc>
          <w:tcPr>
            <w:tcW w:w="1702"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center"/>
              <w:rPr>
                <w:rFonts w:eastAsia="Calibri"/>
                <w:szCs w:val="24"/>
              </w:rPr>
            </w:pPr>
            <w:r>
              <w:rPr>
                <w:rFonts w:eastAsia="Calibri"/>
                <w:szCs w:val="24"/>
              </w:rPr>
              <w:t>Prašoma suma,</w:t>
            </w:r>
          </w:p>
          <w:p w:rsidR="0064796B" w:rsidRDefault="0064796B">
            <w:pPr>
              <w:jc w:val="center"/>
              <w:rPr>
                <w:rFonts w:eastAsia="Calibri"/>
                <w:szCs w:val="24"/>
              </w:rPr>
            </w:pPr>
            <w:proofErr w:type="spellStart"/>
            <w:r>
              <w:rPr>
                <w:rFonts w:eastAsia="Calibri"/>
                <w:szCs w:val="24"/>
              </w:rPr>
              <w:t>Eur</w:t>
            </w:r>
            <w:proofErr w:type="spellEnd"/>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I.</w:t>
            </w:r>
          </w:p>
        </w:tc>
        <w:tc>
          <w:tcPr>
            <w:tcW w:w="9225" w:type="dxa"/>
            <w:gridSpan w:val="5"/>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b/>
                <w:szCs w:val="24"/>
              </w:rPr>
              <w:t>Projekto administravimo išlaidos</w:t>
            </w:r>
            <w:r>
              <w:rPr>
                <w:rFonts w:eastAsia="Calibri"/>
                <w:szCs w:val="24"/>
              </w:rPr>
              <w:t xml:space="preserve"> </w:t>
            </w:r>
            <w:r>
              <w:rPr>
                <w:rFonts w:eastAsia="Calibri"/>
                <w:bCs/>
                <w:szCs w:val="24"/>
                <w:lang w:eastAsia="lt-LT"/>
              </w:rPr>
              <w:t>(ne daugiau kaip 30 proc. projektui skirtų lėšų)*</w:t>
            </w: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1.</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II.</w:t>
            </w:r>
          </w:p>
        </w:tc>
        <w:tc>
          <w:tcPr>
            <w:tcW w:w="9225" w:type="dxa"/>
            <w:gridSpan w:val="5"/>
            <w:tcBorders>
              <w:top w:val="single" w:sz="4" w:space="0" w:color="00000A"/>
              <w:left w:val="single" w:sz="4" w:space="0" w:color="00000A"/>
              <w:bottom w:val="single" w:sz="4" w:space="0" w:color="00000A"/>
              <w:right w:val="single" w:sz="4" w:space="0" w:color="00000A"/>
            </w:tcBorders>
            <w:hideMark/>
          </w:tcPr>
          <w:p w:rsidR="0064796B" w:rsidRDefault="0064796B">
            <w:pPr>
              <w:rPr>
                <w:rFonts w:eastAsia="Calibri"/>
                <w:b/>
                <w:szCs w:val="24"/>
              </w:rPr>
            </w:pPr>
            <w:r>
              <w:rPr>
                <w:rFonts w:eastAsia="Calibri"/>
                <w:b/>
                <w:bCs/>
                <w:szCs w:val="24"/>
                <w:lang w:eastAsia="lt-LT"/>
              </w:rPr>
              <w:t>Projekto įgyvendinimo išlaidos</w:t>
            </w: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1.</w:t>
            </w:r>
          </w:p>
        </w:tc>
        <w:tc>
          <w:tcPr>
            <w:tcW w:w="9225" w:type="dxa"/>
            <w:gridSpan w:val="5"/>
            <w:tcBorders>
              <w:top w:val="single" w:sz="4" w:space="0" w:color="00000A"/>
              <w:left w:val="single" w:sz="4" w:space="0" w:color="00000A"/>
              <w:bottom w:val="single" w:sz="4" w:space="0" w:color="00000A"/>
              <w:right w:val="single" w:sz="4" w:space="0" w:color="00000A"/>
            </w:tcBorders>
          </w:tcPr>
          <w:p w:rsidR="0064796B" w:rsidRDefault="0064796B">
            <w:pP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hideMark/>
          </w:tcPr>
          <w:p w:rsidR="0064796B" w:rsidRDefault="0064796B">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r w:rsidR="0064796B" w:rsidTr="0064796B">
        <w:tc>
          <w:tcPr>
            <w:tcW w:w="806"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rsidR="0064796B" w:rsidRDefault="0064796B">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rsidR="0064796B" w:rsidRDefault="0064796B">
            <w:pPr>
              <w:jc w:val="center"/>
              <w:rPr>
                <w:rFonts w:eastAsia="Calibri"/>
                <w:szCs w:val="24"/>
              </w:rPr>
            </w:pPr>
          </w:p>
        </w:tc>
      </w:tr>
    </w:tbl>
    <w:p w:rsidR="0064796B" w:rsidRDefault="0064796B" w:rsidP="0064796B">
      <w:pPr>
        <w:jc w:val="both"/>
        <w:rPr>
          <w:rFonts w:eastAsia="Calibri"/>
          <w:color w:val="00000A"/>
          <w:szCs w:val="24"/>
        </w:rPr>
      </w:pPr>
      <w:r>
        <w:rPr>
          <w:rFonts w:eastAsia="Calibri"/>
          <w:szCs w:val="24"/>
        </w:rPr>
        <w:t>*Planuojant išlaidas vadovautis Aprašo 12 ir 55 punktais</w:t>
      </w:r>
    </w:p>
    <w:p w:rsidR="0064796B" w:rsidRDefault="0064796B" w:rsidP="0064796B">
      <w:pPr>
        <w:jc w:val="both"/>
        <w:rPr>
          <w:rFonts w:eastAsia="Calibri"/>
          <w:b/>
          <w:szCs w:val="24"/>
        </w:rPr>
      </w:pPr>
    </w:p>
    <w:p w:rsidR="0064796B" w:rsidRDefault="0064796B" w:rsidP="0064796B">
      <w:pPr>
        <w:jc w:val="both"/>
        <w:rPr>
          <w:rFonts w:eastAsia="Calibri"/>
          <w:b/>
          <w:szCs w:val="24"/>
        </w:rPr>
      </w:pPr>
    </w:p>
    <w:p w:rsidR="0064796B" w:rsidRDefault="0064796B" w:rsidP="0064796B">
      <w:pPr>
        <w:jc w:val="both"/>
        <w:rPr>
          <w:rFonts w:eastAsia="Calibri"/>
          <w:szCs w:val="24"/>
        </w:rPr>
      </w:pPr>
      <w:r>
        <w:rPr>
          <w:rFonts w:eastAsia="Calibri"/>
          <w:b/>
          <w:szCs w:val="24"/>
        </w:rPr>
        <w:t xml:space="preserve">6. PROJEKTO SKLAIDA IR VIEŠINIMAS </w:t>
      </w:r>
      <w:r>
        <w:rPr>
          <w:rFonts w:eastAsia="Calibri"/>
          <w:i/>
          <w:szCs w:val="24"/>
        </w:rPr>
        <w:t>(priemonės, būdai, mastas)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color w:val="00000A"/>
          <w:szCs w:val="24"/>
        </w:rPr>
      </w:pPr>
    </w:p>
    <w:p w:rsidR="0064796B" w:rsidRDefault="0064796B" w:rsidP="0064796B">
      <w:pPr>
        <w:jc w:val="both"/>
        <w:rPr>
          <w:rFonts w:eastAsia="Calibri"/>
          <w:i/>
          <w:szCs w:val="24"/>
        </w:rPr>
      </w:pPr>
      <w:r>
        <w:rPr>
          <w:rFonts w:eastAsia="Calibri"/>
          <w:b/>
          <w:szCs w:val="24"/>
        </w:rPr>
        <w:t xml:space="preserve">7. PROJEKTO VEIKLŲ TĘSTINUMAS </w:t>
      </w:r>
      <w:r>
        <w:rPr>
          <w:rFonts w:eastAsia="Calibri"/>
          <w:i/>
          <w:szCs w:val="24"/>
        </w:rPr>
        <w:t>(pateikti trumpą aprašymą, jeigu projekto veiklas planuojama įgyvendinti ir pasibaigus projektui)</w:t>
      </w:r>
    </w:p>
    <w:p w:rsidR="0064796B" w:rsidRDefault="0064796B" w:rsidP="0064796B">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4796B" w:rsidTr="0064796B">
        <w:tc>
          <w:tcPr>
            <w:tcW w:w="9854" w:type="dxa"/>
            <w:tcBorders>
              <w:top w:val="single" w:sz="4" w:space="0" w:color="auto"/>
              <w:left w:val="single" w:sz="4" w:space="0" w:color="auto"/>
              <w:bottom w:val="single" w:sz="4" w:space="0" w:color="auto"/>
              <w:right w:val="single" w:sz="4" w:space="0" w:color="auto"/>
            </w:tcBorders>
          </w:tcPr>
          <w:p w:rsidR="0064796B" w:rsidRDefault="0064796B">
            <w:pPr>
              <w:jc w:val="both"/>
              <w:rPr>
                <w:rFonts w:eastAsia="Calibri"/>
                <w:b/>
                <w:sz w:val="20"/>
                <w:szCs w:val="24"/>
              </w:rPr>
            </w:pPr>
          </w:p>
        </w:tc>
      </w:tr>
    </w:tbl>
    <w:p w:rsidR="0064796B" w:rsidRDefault="0064796B" w:rsidP="0064796B">
      <w:pPr>
        <w:jc w:val="both"/>
        <w:rPr>
          <w:rFonts w:eastAsia="Calibri"/>
          <w:color w:val="00000A"/>
          <w:szCs w:val="24"/>
        </w:rPr>
      </w:pPr>
    </w:p>
    <w:p w:rsidR="0064796B" w:rsidRDefault="0064796B" w:rsidP="0064796B">
      <w:pPr>
        <w:jc w:val="both"/>
      </w:pPr>
      <w:r>
        <w:rPr>
          <w:rFonts w:eastAsia="Calibri"/>
          <w:b/>
          <w:szCs w:val="24"/>
        </w:rPr>
        <w:t xml:space="preserve">8.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4796B" w:rsidTr="0064796B">
        <w:tc>
          <w:tcPr>
            <w:tcW w:w="9854" w:type="dxa"/>
            <w:tcBorders>
              <w:top w:val="single" w:sz="4" w:space="0" w:color="00000A"/>
              <w:left w:val="single" w:sz="4" w:space="0" w:color="00000A"/>
              <w:bottom w:val="single" w:sz="4" w:space="0" w:color="00000A"/>
              <w:right w:val="single" w:sz="4" w:space="0" w:color="00000A"/>
            </w:tcBorders>
          </w:tcPr>
          <w:p w:rsidR="0064796B" w:rsidRDefault="0064796B">
            <w:pPr>
              <w:jc w:val="both"/>
              <w:rPr>
                <w:rFonts w:eastAsia="Calibri"/>
                <w:b/>
                <w:szCs w:val="24"/>
              </w:rPr>
            </w:pPr>
          </w:p>
        </w:tc>
      </w:tr>
    </w:tbl>
    <w:p w:rsidR="0064796B" w:rsidRDefault="0064796B" w:rsidP="0064796B">
      <w:pPr>
        <w:jc w:val="both"/>
        <w:rPr>
          <w:rFonts w:eastAsia="Calibri"/>
          <w:b/>
          <w:color w:val="00000A"/>
          <w:szCs w:val="24"/>
        </w:rPr>
      </w:pPr>
    </w:p>
    <w:p w:rsidR="0064796B" w:rsidRDefault="0064796B" w:rsidP="0064796B">
      <w:pPr>
        <w:jc w:val="both"/>
        <w:rPr>
          <w:rFonts w:eastAsia="Calibri"/>
          <w:b/>
          <w:szCs w:val="24"/>
        </w:rPr>
      </w:pPr>
      <w:r>
        <w:rPr>
          <w:rFonts w:eastAsia="Calibri"/>
          <w:b/>
          <w:szCs w:val="24"/>
        </w:rPr>
        <w:t>9.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64796B" w:rsidTr="0064796B">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4796B" w:rsidRDefault="0064796B">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64796B" w:rsidRDefault="0064796B">
            <w:pPr>
              <w:jc w:val="center"/>
              <w:rPr>
                <w:rFonts w:eastAsia="Calibri"/>
                <w:szCs w:val="24"/>
              </w:rPr>
            </w:pPr>
            <w:r>
              <w:rPr>
                <w:rFonts w:eastAsia="Calibri"/>
                <w:szCs w:val="24"/>
              </w:rPr>
              <w:t>Egz.</w:t>
            </w:r>
          </w:p>
          <w:p w:rsidR="0064796B" w:rsidRDefault="0064796B">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4796B" w:rsidRDefault="0064796B">
            <w:pPr>
              <w:jc w:val="center"/>
              <w:rPr>
                <w:rFonts w:eastAsia="Calibri"/>
                <w:szCs w:val="24"/>
              </w:rPr>
            </w:pPr>
            <w:r>
              <w:rPr>
                <w:rFonts w:eastAsia="Calibri"/>
                <w:szCs w:val="24"/>
              </w:rPr>
              <w:t>Lapų skaičius</w:t>
            </w:r>
          </w:p>
        </w:tc>
      </w:tr>
      <w:tr w:rsidR="0064796B" w:rsidTr="0064796B">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rPr>
                <w:rFonts w:eastAsia="Calibri"/>
                <w:szCs w:val="24"/>
              </w:rPr>
            </w:pPr>
            <w:r>
              <w:rPr>
                <w:rFonts w:eastAsia="Calibri"/>
                <w:szCs w:val="24"/>
              </w:rPr>
              <w:t>Pareiškėjo steigimo dokumentų (nuostatų, įstatų, steigimo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color w:val="000000"/>
                <w:lang w:eastAsia="lt-LT"/>
              </w:rPr>
              <w:t>Organizacijos vykdytos veiklos paskutinių dvejų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tabs>
                <w:tab w:val="left" w:pos="643"/>
              </w:tabs>
              <w:suppressAutoHyphens/>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r w:rsidR="0064796B" w:rsidTr="0064796B">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4796B" w:rsidRDefault="0064796B">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4796B" w:rsidRDefault="0064796B">
            <w:pPr>
              <w:jc w:val="center"/>
              <w:rPr>
                <w:rFonts w:eastAsia="Calibri"/>
                <w:szCs w:val="24"/>
              </w:rPr>
            </w:pPr>
          </w:p>
        </w:tc>
      </w:tr>
    </w:tbl>
    <w:p w:rsidR="0064796B" w:rsidRDefault="0064796B" w:rsidP="0064796B">
      <w:pPr>
        <w:jc w:val="both"/>
        <w:rPr>
          <w:rFonts w:eastAsia="Calibri"/>
          <w:b/>
          <w:color w:val="00000A"/>
          <w:szCs w:val="24"/>
        </w:rPr>
      </w:pPr>
    </w:p>
    <w:p w:rsidR="0064796B" w:rsidRDefault="0064796B" w:rsidP="0064796B">
      <w:pPr>
        <w:ind w:right="-1440"/>
        <w:jc w:val="both"/>
        <w:rPr>
          <w:rFonts w:eastAsia="Calibri"/>
          <w:szCs w:val="24"/>
        </w:rPr>
      </w:pPr>
      <w:r>
        <w:rPr>
          <w:rFonts w:eastAsia="Calibri"/>
          <w:szCs w:val="24"/>
        </w:rPr>
        <w:t>Pareiškėjo vadovas ar įgaliotas asmuo  ________________                    ________________________</w:t>
      </w:r>
    </w:p>
    <w:p w:rsidR="0064796B" w:rsidRDefault="0064796B" w:rsidP="0064796B">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64796B" w:rsidRDefault="0064796B" w:rsidP="0064796B">
      <w:pPr>
        <w:ind w:left="1296" w:right="-1440" w:firstLine="434"/>
        <w:jc w:val="both"/>
      </w:pPr>
      <w:r>
        <w:rPr>
          <w:rFonts w:eastAsia="Calibri"/>
          <w:szCs w:val="24"/>
        </w:rPr>
        <w:t>A. V.</w:t>
      </w: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64796B" w:rsidRDefault="0064796B" w:rsidP="0064796B">
      <w:pPr>
        <w:ind w:left="9720"/>
        <w:jc w:val="both"/>
      </w:pPr>
    </w:p>
    <w:p w:rsidR="007D3947" w:rsidRPr="0064796B" w:rsidRDefault="007D3947">
      <w:pPr>
        <w:rPr>
          <w:szCs w:val="24"/>
        </w:rPr>
      </w:pPr>
      <w:bookmarkStart w:id="0" w:name="_GoBack"/>
      <w:bookmarkEnd w:id="0"/>
    </w:p>
    <w:sectPr w:rsidR="007D3947" w:rsidRPr="006479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6B"/>
    <w:rsid w:val="0064796B"/>
    <w:rsid w:val="007D39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9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79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3798</Words>
  <Characters>2166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Juodelienė</dc:creator>
  <cp:lastModifiedBy>Zita Juodelienė</cp:lastModifiedBy>
  <cp:revision>1</cp:revision>
  <dcterms:created xsi:type="dcterms:W3CDTF">2018-08-02T06:15:00Z</dcterms:created>
  <dcterms:modified xsi:type="dcterms:W3CDTF">2018-08-02T06:17:00Z</dcterms:modified>
</cp:coreProperties>
</file>